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F2" w:rsidRPr="00C93B04" w:rsidRDefault="008229F2" w:rsidP="00C93B04">
      <w:pPr>
        <w:pStyle w:val="NoSpacing"/>
        <w:jc w:val="center"/>
        <w:rPr>
          <w:b/>
          <w:sz w:val="32"/>
          <w:szCs w:val="32"/>
        </w:rPr>
      </w:pPr>
      <w:r w:rsidRPr="00C93B04">
        <w:rPr>
          <w:b/>
          <w:sz w:val="32"/>
          <w:szCs w:val="32"/>
        </w:rPr>
        <w:t xml:space="preserve">Chapter 1 Studying </w:t>
      </w:r>
      <w:proofErr w:type="gramStart"/>
      <w:r w:rsidRPr="00C93B04">
        <w:rPr>
          <w:b/>
          <w:sz w:val="32"/>
          <w:szCs w:val="32"/>
        </w:rPr>
        <w:t>The</w:t>
      </w:r>
      <w:proofErr w:type="gramEnd"/>
      <w:r w:rsidRPr="00C93B04">
        <w:rPr>
          <w:b/>
          <w:sz w:val="32"/>
          <w:szCs w:val="32"/>
        </w:rPr>
        <w:t xml:space="preserve"> State Of Our Earth</w:t>
      </w:r>
    </w:p>
    <w:p w:rsidR="008229F2" w:rsidRDefault="008229F2" w:rsidP="007F69DE">
      <w:pPr>
        <w:pStyle w:val="NoSpacing"/>
        <w:jc w:val="center"/>
        <w:rPr>
          <w:b/>
          <w:sz w:val="28"/>
          <w:szCs w:val="28"/>
        </w:rPr>
      </w:pPr>
    </w:p>
    <w:p w:rsidR="006273BB" w:rsidRPr="00C93B04" w:rsidRDefault="007F69DE" w:rsidP="007F69DE">
      <w:pPr>
        <w:pStyle w:val="NoSpacing"/>
        <w:jc w:val="center"/>
        <w:rPr>
          <w:b/>
          <w:sz w:val="24"/>
          <w:szCs w:val="24"/>
        </w:rPr>
      </w:pPr>
      <w:r w:rsidRPr="00C93B04">
        <w:rPr>
          <w:b/>
          <w:sz w:val="24"/>
          <w:szCs w:val="24"/>
        </w:rPr>
        <w:t>Key Ideas</w:t>
      </w:r>
    </w:p>
    <w:p w:rsidR="007F69DE" w:rsidRDefault="007F69DE" w:rsidP="007F69DE">
      <w:pPr>
        <w:pStyle w:val="NoSpacing"/>
        <w:jc w:val="center"/>
        <w:rPr>
          <w:b/>
          <w:sz w:val="24"/>
          <w:szCs w:val="24"/>
        </w:rPr>
      </w:pPr>
    </w:p>
    <w:p w:rsidR="007F69DE" w:rsidRPr="00541041" w:rsidRDefault="007F69DE" w:rsidP="007F69DE">
      <w:pPr>
        <w:pStyle w:val="NoSpacing"/>
        <w:numPr>
          <w:ilvl w:val="0"/>
          <w:numId w:val="1"/>
        </w:numPr>
      </w:pPr>
      <w:r w:rsidRPr="00541041">
        <w:t xml:space="preserve">Our environment includes the living and nonliving </w:t>
      </w:r>
      <w:r w:rsidR="00541041" w:rsidRPr="00541041">
        <w:t>components</w:t>
      </w:r>
      <w:r w:rsidRPr="00541041">
        <w:t xml:space="preserve"> of </w:t>
      </w:r>
      <w:r w:rsidR="00541041" w:rsidRPr="00541041">
        <w:t>our</w:t>
      </w:r>
      <w:r w:rsidRPr="00541041">
        <w:t xml:space="preserve"> planet.</w:t>
      </w:r>
    </w:p>
    <w:p w:rsidR="007F69DE" w:rsidRPr="00541041" w:rsidRDefault="007F69DE" w:rsidP="007F69DE">
      <w:pPr>
        <w:pStyle w:val="NoSpacing"/>
        <w:numPr>
          <w:ilvl w:val="0"/>
          <w:numId w:val="1"/>
        </w:numPr>
      </w:pPr>
      <w:r w:rsidRPr="00541041">
        <w:t>Environmental science uses knowledge from many disciplines</w:t>
      </w:r>
    </w:p>
    <w:p w:rsidR="007F69DE" w:rsidRPr="00541041" w:rsidRDefault="007F69DE" w:rsidP="007F69DE">
      <w:pPr>
        <w:pStyle w:val="NoSpacing"/>
        <w:numPr>
          <w:ilvl w:val="0"/>
          <w:numId w:val="1"/>
        </w:numPr>
      </w:pPr>
      <w:r w:rsidRPr="00541041">
        <w:t xml:space="preserve">Humans have been altering the Earth for </w:t>
      </w:r>
      <w:r w:rsidR="00541041" w:rsidRPr="00541041">
        <w:t>millions</w:t>
      </w:r>
      <w:r w:rsidRPr="00541041">
        <w:t xml:space="preserve"> of years</w:t>
      </w:r>
    </w:p>
    <w:p w:rsidR="007F69DE" w:rsidRPr="00541041" w:rsidRDefault="007F69DE" w:rsidP="007F69DE">
      <w:pPr>
        <w:pStyle w:val="NoSpacing"/>
        <w:numPr>
          <w:ilvl w:val="0"/>
          <w:numId w:val="1"/>
        </w:numPr>
      </w:pPr>
      <w:r w:rsidRPr="00541041">
        <w:t xml:space="preserve">Technology and the growing human </w:t>
      </w:r>
      <w:r w:rsidR="00541041" w:rsidRPr="00541041">
        <w:t>environment</w:t>
      </w:r>
      <w:r w:rsidRPr="00541041">
        <w:t xml:space="preserve"> have had a global environmental impact</w:t>
      </w:r>
    </w:p>
    <w:p w:rsidR="007F69DE" w:rsidRPr="00541041" w:rsidRDefault="007F69DE" w:rsidP="007F69DE">
      <w:pPr>
        <w:pStyle w:val="NoSpacing"/>
        <w:numPr>
          <w:ilvl w:val="0"/>
          <w:numId w:val="1"/>
        </w:numPr>
      </w:pPr>
      <w:r w:rsidRPr="00541041">
        <w:t xml:space="preserve">The natural world </w:t>
      </w:r>
      <w:r w:rsidR="00541041" w:rsidRPr="00541041">
        <w:t>provides</w:t>
      </w:r>
      <w:r w:rsidRPr="00541041">
        <w:t xml:space="preserve"> many things for us, </w:t>
      </w:r>
      <w:r w:rsidR="00541041" w:rsidRPr="00541041">
        <w:t>such</w:t>
      </w:r>
      <w:r w:rsidRPr="00541041">
        <w:t xml:space="preserve"> as clean water, timber fisheries, and crops. </w:t>
      </w:r>
    </w:p>
    <w:p w:rsidR="007F69DE" w:rsidRPr="00541041" w:rsidRDefault="00541041" w:rsidP="007F69DE">
      <w:pPr>
        <w:pStyle w:val="NoSpacing"/>
        <w:numPr>
          <w:ilvl w:val="0"/>
          <w:numId w:val="1"/>
        </w:numPr>
      </w:pPr>
      <w:r w:rsidRPr="00541041">
        <w:t>Genetics</w:t>
      </w:r>
      <w:r w:rsidR="007F69DE" w:rsidRPr="00541041">
        <w:t xml:space="preserve">, species, and ecosystem diversity are the different </w:t>
      </w:r>
      <w:r w:rsidRPr="00541041">
        <w:t>forms</w:t>
      </w:r>
      <w:r w:rsidR="007F69DE" w:rsidRPr="00541041">
        <w:t xml:space="preserve"> of biodiversity</w:t>
      </w:r>
    </w:p>
    <w:p w:rsidR="007F69DE" w:rsidRPr="00541041" w:rsidRDefault="007F69DE" w:rsidP="007F69DE">
      <w:pPr>
        <w:pStyle w:val="NoSpacing"/>
        <w:numPr>
          <w:ilvl w:val="0"/>
          <w:numId w:val="1"/>
        </w:numPr>
      </w:pPr>
      <w:r w:rsidRPr="00541041">
        <w:t xml:space="preserve">The five global </w:t>
      </w:r>
      <w:r w:rsidR="00541041" w:rsidRPr="00541041">
        <w:t>indicators</w:t>
      </w:r>
      <w:r w:rsidRPr="00541041">
        <w:t xml:space="preserve"> that help us monitor the </w:t>
      </w:r>
      <w:r w:rsidR="00541041" w:rsidRPr="00541041">
        <w:t>health of</w:t>
      </w:r>
      <w:r w:rsidRPr="00541041">
        <w:t xml:space="preserve"> our ecosystem are biodiversity,</w:t>
      </w:r>
      <w:r w:rsidR="00541041" w:rsidRPr="00541041">
        <w:t xml:space="preserve"> foo</w:t>
      </w:r>
      <w:r w:rsidRPr="00541041">
        <w:t>d production, global surface temperature, the size of the human population and resource depletion.</w:t>
      </w:r>
    </w:p>
    <w:p w:rsidR="007F69DE" w:rsidRPr="00541041" w:rsidRDefault="007F69DE" w:rsidP="007F69DE">
      <w:pPr>
        <w:pStyle w:val="NoSpacing"/>
        <w:numPr>
          <w:ilvl w:val="0"/>
          <w:numId w:val="1"/>
        </w:numPr>
      </w:pPr>
      <w:r w:rsidRPr="00541041">
        <w:t xml:space="preserve">Living sustainably means acting in a way so that </w:t>
      </w:r>
      <w:r w:rsidR="00541041" w:rsidRPr="00541041">
        <w:t>activities</w:t>
      </w:r>
      <w:r w:rsidRPr="00541041">
        <w:t xml:space="preserve"> that are crucial to human society can continue</w:t>
      </w:r>
    </w:p>
    <w:p w:rsidR="007F69DE" w:rsidRPr="00541041" w:rsidRDefault="007F69DE" w:rsidP="007F69DE">
      <w:pPr>
        <w:pStyle w:val="NoSpacing"/>
        <w:numPr>
          <w:ilvl w:val="0"/>
          <w:numId w:val="1"/>
        </w:numPr>
      </w:pPr>
      <w:r w:rsidRPr="00541041">
        <w:t>Basic human needs include air, water, food, and shelter</w:t>
      </w:r>
    </w:p>
    <w:p w:rsidR="007F69DE" w:rsidRPr="00541041" w:rsidRDefault="007F69DE" w:rsidP="007F69DE">
      <w:pPr>
        <w:pStyle w:val="NoSpacing"/>
        <w:numPr>
          <w:ilvl w:val="0"/>
          <w:numId w:val="1"/>
        </w:numPr>
      </w:pPr>
      <w:r w:rsidRPr="00541041">
        <w:t>A person’s ecological footprint is a measure of how much that person consumes, and is expressed in area of land.</w:t>
      </w:r>
    </w:p>
    <w:p w:rsidR="007F69DE" w:rsidRPr="00541041" w:rsidRDefault="007F69DE" w:rsidP="007F69DE">
      <w:pPr>
        <w:pStyle w:val="NoSpacing"/>
        <w:numPr>
          <w:ilvl w:val="0"/>
          <w:numId w:val="1"/>
        </w:numPr>
      </w:pPr>
      <w:r w:rsidRPr="00541041">
        <w:t xml:space="preserve">The steps of scientific method are: observe and question, form a </w:t>
      </w:r>
      <w:r w:rsidR="00541041" w:rsidRPr="00541041">
        <w:t>testable</w:t>
      </w:r>
      <w:r w:rsidRPr="00541041">
        <w:t xml:space="preserve"> hypothesis, collect data, interpret results, and disseminate findings.</w:t>
      </w:r>
    </w:p>
    <w:p w:rsidR="007F69DE" w:rsidRPr="00541041" w:rsidRDefault="00541041" w:rsidP="007F69DE">
      <w:pPr>
        <w:pStyle w:val="NoSpacing"/>
        <w:numPr>
          <w:ilvl w:val="0"/>
          <w:numId w:val="1"/>
        </w:numPr>
      </w:pPr>
      <w:r w:rsidRPr="00541041">
        <w:t>In</w:t>
      </w:r>
      <w:r w:rsidR="007F69DE" w:rsidRPr="00541041">
        <w:t xml:space="preserve"> an experiment, the group that you are testing is called the experimental group.</w:t>
      </w:r>
    </w:p>
    <w:p w:rsidR="007F69DE" w:rsidRDefault="007F69DE" w:rsidP="007F69DE">
      <w:pPr>
        <w:pStyle w:val="NoSpacing"/>
        <w:numPr>
          <w:ilvl w:val="0"/>
          <w:numId w:val="1"/>
        </w:numPr>
      </w:pPr>
      <w:r w:rsidRPr="00541041">
        <w:t xml:space="preserve">A control group is a group that </w:t>
      </w:r>
      <w:r w:rsidR="00541041" w:rsidRPr="00541041">
        <w:t>experiences</w:t>
      </w:r>
      <w:r w:rsidRPr="00541041">
        <w:t xml:space="preserve"> exactly the same conditions as the experimental group, except for the single variable under study.</w:t>
      </w:r>
    </w:p>
    <w:p w:rsidR="00541041" w:rsidRDefault="00541041" w:rsidP="007F69DE">
      <w:pPr>
        <w:pStyle w:val="NoSpacing"/>
        <w:numPr>
          <w:ilvl w:val="0"/>
          <w:numId w:val="1"/>
        </w:numPr>
      </w:pPr>
      <w:r>
        <w:t>Challenges to environmental science include:</w:t>
      </w:r>
    </w:p>
    <w:p w:rsidR="00541041" w:rsidRDefault="00541041" w:rsidP="00541041">
      <w:pPr>
        <w:pStyle w:val="NoSpacing"/>
        <w:numPr>
          <w:ilvl w:val="1"/>
          <w:numId w:val="1"/>
        </w:numPr>
      </w:pPr>
      <w:r>
        <w:t>The lack of “control” planet to which earth can be compared</w:t>
      </w:r>
    </w:p>
    <w:p w:rsidR="00541041" w:rsidRDefault="00541041" w:rsidP="00541041">
      <w:pPr>
        <w:pStyle w:val="NoSpacing"/>
        <w:numPr>
          <w:ilvl w:val="1"/>
          <w:numId w:val="1"/>
        </w:numPr>
      </w:pPr>
      <w:r>
        <w:t>The fact that many dilemmas are subjective- there is no single measure of environmental quality.</w:t>
      </w:r>
    </w:p>
    <w:p w:rsidR="00541041" w:rsidRPr="00541041" w:rsidRDefault="00541041" w:rsidP="00541041">
      <w:pPr>
        <w:pStyle w:val="NoSpacing"/>
        <w:numPr>
          <w:ilvl w:val="1"/>
          <w:numId w:val="1"/>
        </w:numPr>
      </w:pPr>
      <w:r>
        <w:t>The number of interacting systems in environmental science makes it a very complex science and one that is frequently subject to debate.</w:t>
      </w:r>
    </w:p>
    <w:p w:rsidR="00541041" w:rsidRDefault="00541041" w:rsidP="00541041">
      <w:pPr>
        <w:pStyle w:val="NoSpacing"/>
        <w:rPr>
          <w:sz w:val="24"/>
          <w:szCs w:val="24"/>
        </w:rPr>
      </w:pPr>
    </w:p>
    <w:p w:rsidR="00541041" w:rsidRDefault="00541041" w:rsidP="00541041">
      <w:pPr>
        <w:pStyle w:val="NoSpacing"/>
        <w:rPr>
          <w:sz w:val="24"/>
          <w:szCs w:val="24"/>
        </w:rPr>
      </w:pPr>
    </w:p>
    <w:p w:rsidR="00541041" w:rsidRPr="00541041" w:rsidRDefault="00541041" w:rsidP="00541041">
      <w:pPr>
        <w:pStyle w:val="NoSpacing"/>
        <w:jc w:val="center"/>
        <w:rPr>
          <w:b/>
          <w:sz w:val="28"/>
          <w:szCs w:val="28"/>
        </w:rPr>
      </w:pPr>
      <w:r w:rsidRPr="00541041">
        <w:rPr>
          <w:b/>
          <w:sz w:val="28"/>
          <w:szCs w:val="28"/>
        </w:rPr>
        <w:t>Vocabulary</w:t>
      </w:r>
    </w:p>
    <w:p w:rsidR="00541041" w:rsidRPr="00541041" w:rsidRDefault="00541041" w:rsidP="00541041">
      <w:pPr>
        <w:pStyle w:val="NoSpacing"/>
      </w:pPr>
      <w:r>
        <w:t>Define the following terms:</w:t>
      </w:r>
    </w:p>
    <w:p w:rsidR="007F69DE" w:rsidRPr="00541041" w:rsidRDefault="00541041" w:rsidP="00541041">
      <w:pPr>
        <w:pStyle w:val="NoSpacing"/>
        <w:numPr>
          <w:ilvl w:val="0"/>
          <w:numId w:val="2"/>
        </w:numPr>
      </w:pPr>
      <w:r w:rsidRPr="00541041">
        <w:t>Environment</w:t>
      </w:r>
    </w:p>
    <w:p w:rsidR="00541041" w:rsidRPr="00541041" w:rsidRDefault="00541041" w:rsidP="00541041">
      <w:pPr>
        <w:pStyle w:val="NoSpacing"/>
        <w:numPr>
          <w:ilvl w:val="0"/>
          <w:numId w:val="2"/>
        </w:numPr>
      </w:pPr>
      <w:r w:rsidRPr="00541041">
        <w:t>Environmental science</w:t>
      </w:r>
    </w:p>
    <w:p w:rsidR="00541041" w:rsidRPr="00541041" w:rsidRDefault="00541041" w:rsidP="00541041">
      <w:pPr>
        <w:pStyle w:val="NoSpacing"/>
        <w:numPr>
          <w:ilvl w:val="0"/>
          <w:numId w:val="2"/>
        </w:numPr>
      </w:pPr>
      <w:r w:rsidRPr="00541041">
        <w:t>System</w:t>
      </w:r>
    </w:p>
    <w:p w:rsidR="00541041" w:rsidRPr="00541041" w:rsidRDefault="00541041" w:rsidP="00541041">
      <w:pPr>
        <w:pStyle w:val="NoSpacing"/>
        <w:numPr>
          <w:ilvl w:val="0"/>
          <w:numId w:val="2"/>
        </w:numPr>
      </w:pPr>
      <w:r w:rsidRPr="00541041">
        <w:t>Ecosystem</w:t>
      </w:r>
    </w:p>
    <w:p w:rsidR="00541041" w:rsidRPr="00541041" w:rsidRDefault="00541041" w:rsidP="00541041">
      <w:pPr>
        <w:pStyle w:val="NoSpacing"/>
        <w:numPr>
          <w:ilvl w:val="0"/>
          <w:numId w:val="2"/>
        </w:numPr>
      </w:pPr>
      <w:r w:rsidRPr="00541041">
        <w:t>Biotic</w:t>
      </w:r>
    </w:p>
    <w:p w:rsidR="00541041" w:rsidRPr="00541041" w:rsidRDefault="00541041" w:rsidP="00541041">
      <w:pPr>
        <w:pStyle w:val="NoSpacing"/>
        <w:numPr>
          <w:ilvl w:val="0"/>
          <w:numId w:val="2"/>
        </w:numPr>
      </w:pPr>
      <w:r w:rsidRPr="00541041">
        <w:t>Abiotic</w:t>
      </w:r>
    </w:p>
    <w:p w:rsidR="00541041" w:rsidRPr="00541041" w:rsidRDefault="00541041" w:rsidP="00541041">
      <w:pPr>
        <w:pStyle w:val="NoSpacing"/>
        <w:numPr>
          <w:ilvl w:val="0"/>
          <w:numId w:val="2"/>
        </w:numPr>
      </w:pPr>
      <w:r w:rsidRPr="00541041">
        <w:t>Environmentalist</w:t>
      </w:r>
    </w:p>
    <w:p w:rsidR="00541041" w:rsidRPr="00541041" w:rsidRDefault="00541041" w:rsidP="00541041">
      <w:pPr>
        <w:pStyle w:val="NoSpacing"/>
        <w:numPr>
          <w:ilvl w:val="0"/>
          <w:numId w:val="2"/>
        </w:numPr>
      </w:pPr>
      <w:r w:rsidRPr="00541041">
        <w:t>Environmental Studies</w:t>
      </w:r>
    </w:p>
    <w:p w:rsidR="00541041" w:rsidRPr="00541041" w:rsidRDefault="00541041" w:rsidP="00541041">
      <w:pPr>
        <w:pStyle w:val="NoSpacing"/>
        <w:numPr>
          <w:ilvl w:val="0"/>
          <w:numId w:val="2"/>
        </w:numPr>
      </w:pPr>
      <w:r w:rsidRPr="00541041">
        <w:t>Ecosystem services</w:t>
      </w:r>
    </w:p>
    <w:p w:rsidR="00541041" w:rsidRPr="00541041" w:rsidRDefault="00541041" w:rsidP="00541041">
      <w:pPr>
        <w:pStyle w:val="NoSpacing"/>
        <w:numPr>
          <w:ilvl w:val="0"/>
          <w:numId w:val="2"/>
        </w:numPr>
      </w:pPr>
      <w:r w:rsidRPr="00541041">
        <w:t>Environmental indicators</w:t>
      </w:r>
    </w:p>
    <w:p w:rsidR="00541041" w:rsidRPr="00541041" w:rsidRDefault="00541041" w:rsidP="00541041">
      <w:pPr>
        <w:pStyle w:val="NoSpacing"/>
        <w:numPr>
          <w:ilvl w:val="0"/>
          <w:numId w:val="2"/>
        </w:numPr>
      </w:pPr>
      <w:r w:rsidRPr="00541041">
        <w:t>Sustainability</w:t>
      </w:r>
    </w:p>
    <w:p w:rsidR="00541041" w:rsidRPr="00541041" w:rsidRDefault="00541041" w:rsidP="00541041">
      <w:pPr>
        <w:pStyle w:val="NoSpacing"/>
        <w:numPr>
          <w:ilvl w:val="0"/>
          <w:numId w:val="2"/>
        </w:numPr>
      </w:pPr>
      <w:r w:rsidRPr="00541041">
        <w:t>Biodiversity</w:t>
      </w:r>
    </w:p>
    <w:p w:rsidR="00541041" w:rsidRPr="00541041" w:rsidRDefault="00541041" w:rsidP="00541041">
      <w:pPr>
        <w:pStyle w:val="NoSpacing"/>
        <w:numPr>
          <w:ilvl w:val="0"/>
          <w:numId w:val="2"/>
        </w:numPr>
      </w:pPr>
      <w:r w:rsidRPr="00541041">
        <w:t>Species</w:t>
      </w:r>
    </w:p>
    <w:p w:rsidR="00541041" w:rsidRPr="00541041" w:rsidRDefault="00541041" w:rsidP="00541041">
      <w:pPr>
        <w:pStyle w:val="NoSpacing"/>
        <w:numPr>
          <w:ilvl w:val="0"/>
          <w:numId w:val="2"/>
        </w:numPr>
      </w:pPr>
      <w:r w:rsidRPr="00541041">
        <w:t>Speciation</w:t>
      </w:r>
    </w:p>
    <w:p w:rsidR="00541041" w:rsidRDefault="00541041" w:rsidP="00541041">
      <w:pPr>
        <w:pStyle w:val="NoSpacing"/>
        <w:numPr>
          <w:ilvl w:val="0"/>
          <w:numId w:val="2"/>
        </w:numPr>
      </w:pPr>
      <w:r w:rsidRPr="00541041">
        <w:t>Background extinction rate</w:t>
      </w:r>
    </w:p>
    <w:p w:rsidR="009635C7" w:rsidRPr="00541041" w:rsidRDefault="009635C7" w:rsidP="00541041">
      <w:pPr>
        <w:pStyle w:val="NoSpacing"/>
        <w:numPr>
          <w:ilvl w:val="0"/>
          <w:numId w:val="2"/>
        </w:numPr>
      </w:pPr>
      <w:r>
        <w:t>Greenhouse gases</w:t>
      </w:r>
    </w:p>
    <w:p w:rsidR="00541041" w:rsidRPr="00541041" w:rsidRDefault="00541041" w:rsidP="00541041">
      <w:pPr>
        <w:pStyle w:val="NoSpacing"/>
        <w:numPr>
          <w:ilvl w:val="0"/>
          <w:numId w:val="2"/>
        </w:numPr>
      </w:pPr>
      <w:r w:rsidRPr="00541041">
        <w:t>Anthropogenic</w:t>
      </w:r>
    </w:p>
    <w:p w:rsidR="00541041" w:rsidRPr="00541041" w:rsidRDefault="00541041" w:rsidP="00541041">
      <w:pPr>
        <w:pStyle w:val="NoSpacing"/>
        <w:numPr>
          <w:ilvl w:val="0"/>
          <w:numId w:val="2"/>
        </w:numPr>
      </w:pPr>
      <w:r w:rsidRPr="00541041">
        <w:t>Development</w:t>
      </w:r>
    </w:p>
    <w:p w:rsidR="00541041" w:rsidRPr="00541041" w:rsidRDefault="00541041" w:rsidP="00541041">
      <w:pPr>
        <w:pStyle w:val="NoSpacing"/>
        <w:numPr>
          <w:ilvl w:val="0"/>
          <w:numId w:val="2"/>
        </w:numPr>
      </w:pPr>
      <w:r w:rsidRPr="00541041">
        <w:t>Scientific method</w:t>
      </w:r>
    </w:p>
    <w:p w:rsidR="00541041" w:rsidRPr="00541041" w:rsidRDefault="00541041" w:rsidP="00541041">
      <w:pPr>
        <w:pStyle w:val="NoSpacing"/>
        <w:numPr>
          <w:ilvl w:val="0"/>
          <w:numId w:val="2"/>
        </w:numPr>
      </w:pPr>
      <w:r w:rsidRPr="00541041">
        <w:t>Hypothesis</w:t>
      </w:r>
    </w:p>
    <w:p w:rsidR="00541041" w:rsidRPr="00541041" w:rsidRDefault="00541041" w:rsidP="00541041">
      <w:pPr>
        <w:pStyle w:val="NoSpacing"/>
        <w:numPr>
          <w:ilvl w:val="0"/>
          <w:numId w:val="2"/>
        </w:numPr>
      </w:pPr>
      <w:r w:rsidRPr="00541041">
        <w:t>Null hypothesis</w:t>
      </w:r>
    </w:p>
    <w:p w:rsidR="00541041" w:rsidRPr="00541041" w:rsidRDefault="00541041" w:rsidP="00541041">
      <w:pPr>
        <w:pStyle w:val="NoSpacing"/>
        <w:numPr>
          <w:ilvl w:val="0"/>
          <w:numId w:val="2"/>
        </w:numPr>
      </w:pPr>
      <w:r w:rsidRPr="00541041">
        <w:lastRenderedPageBreak/>
        <w:t>Replication</w:t>
      </w:r>
    </w:p>
    <w:p w:rsidR="00541041" w:rsidRPr="00541041" w:rsidRDefault="00541041" w:rsidP="00541041">
      <w:pPr>
        <w:pStyle w:val="NoSpacing"/>
        <w:numPr>
          <w:ilvl w:val="0"/>
          <w:numId w:val="2"/>
        </w:numPr>
      </w:pPr>
      <w:r w:rsidRPr="00541041">
        <w:t>Sample size</w:t>
      </w:r>
    </w:p>
    <w:p w:rsidR="00541041" w:rsidRPr="00541041" w:rsidRDefault="00541041" w:rsidP="00541041">
      <w:pPr>
        <w:pStyle w:val="NoSpacing"/>
        <w:numPr>
          <w:ilvl w:val="0"/>
          <w:numId w:val="2"/>
        </w:numPr>
      </w:pPr>
      <w:r w:rsidRPr="00541041">
        <w:t>Accuracy</w:t>
      </w:r>
    </w:p>
    <w:p w:rsidR="00541041" w:rsidRPr="00541041" w:rsidRDefault="00541041" w:rsidP="00541041">
      <w:pPr>
        <w:pStyle w:val="NoSpacing"/>
        <w:numPr>
          <w:ilvl w:val="0"/>
          <w:numId w:val="2"/>
        </w:numPr>
      </w:pPr>
      <w:r w:rsidRPr="00541041">
        <w:t>Precision</w:t>
      </w:r>
    </w:p>
    <w:p w:rsidR="00541041" w:rsidRPr="00541041" w:rsidRDefault="00541041" w:rsidP="00541041">
      <w:pPr>
        <w:pStyle w:val="NoSpacing"/>
        <w:numPr>
          <w:ilvl w:val="0"/>
          <w:numId w:val="2"/>
        </w:numPr>
      </w:pPr>
      <w:r w:rsidRPr="00541041">
        <w:t>Uncertainty</w:t>
      </w:r>
    </w:p>
    <w:p w:rsidR="00541041" w:rsidRPr="00541041" w:rsidRDefault="00541041" w:rsidP="00541041">
      <w:pPr>
        <w:pStyle w:val="NoSpacing"/>
        <w:numPr>
          <w:ilvl w:val="0"/>
          <w:numId w:val="2"/>
        </w:numPr>
      </w:pPr>
      <w:r w:rsidRPr="00541041">
        <w:t>Inductive reasoning</w:t>
      </w:r>
    </w:p>
    <w:p w:rsidR="00541041" w:rsidRPr="00541041" w:rsidRDefault="00541041" w:rsidP="00541041">
      <w:pPr>
        <w:pStyle w:val="NoSpacing"/>
        <w:numPr>
          <w:ilvl w:val="0"/>
          <w:numId w:val="2"/>
        </w:numPr>
      </w:pPr>
      <w:r w:rsidRPr="00541041">
        <w:t>Deductive reasoning</w:t>
      </w:r>
    </w:p>
    <w:p w:rsidR="00541041" w:rsidRPr="00541041" w:rsidRDefault="00541041" w:rsidP="00541041">
      <w:pPr>
        <w:pStyle w:val="NoSpacing"/>
        <w:numPr>
          <w:ilvl w:val="0"/>
          <w:numId w:val="2"/>
        </w:numPr>
      </w:pPr>
      <w:r w:rsidRPr="00541041">
        <w:t>Critical thinking</w:t>
      </w:r>
    </w:p>
    <w:p w:rsidR="00541041" w:rsidRPr="00541041" w:rsidRDefault="00541041" w:rsidP="00541041">
      <w:pPr>
        <w:pStyle w:val="NoSpacing"/>
        <w:numPr>
          <w:ilvl w:val="0"/>
          <w:numId w:val="2"/>
        </w:numPr>
      </w:pPr>
      <w:r w:rsidRPr="00541041">
        <w:t>Theory</w:t>
      </w:r>
    </w:p>
    <w:p w:rsidR="00541041" w:rsidRPr="00541041" w:rsidRDefault="00541041" w:rsidP="00541041">
      <w:pPr>
        <w:pStyle w:val="NoSpacing"/>
        <w:numPr>
          <w:ilvl w:val="0"/>
          <w:numId w:val="2"/>
        </w:numPr>
      </w:pPr>
      <w:r w:rsidRPr="00541041">
        <w:t>Natural law</w:t>
      </w:r>
    </w:p>
    <w:p w:rsidR="00541041" w:rsidRPr="00541041" w:rsidRDefault="00541041" w:rsidP="00541041">
      <w:pPr>
        <w:pStyle w:val="NoSpacing"/>
        <w:numPr>
          <w:ilvl w:val="0"/>
          <w:numId w:val="2"/>
        </w:numPr>
      </w:pPr>
      <w:r w:rsidRPr="00541041">
        <w:t>Control group</w:t>
      </w:r>
    </w:p>
    <w:p w:rsidR="00541041" w:rsidRPr="00541041" w:rsidRDefault="00541041" w:rsidP="00541041">
      <w:pPr>
        <w:pStyle w:val="NoSpacing"/>
        <w:numPr>
          <w:ilvl w:val="0"/>
          <w:numId w:val="2"/>
        </w:numPr>
      </w:pPr>
      <w:r w:rsidRPr="00541041">
        <w:t>Natural experiment</w:t>
      </w:r>
    </w:p>
    <w:p w:rsidR="00541041" w:rsidRDefault="00541041" w:rsidP="00541041">
      <w:pPr>
        <w:pStyle w:val="NoSpacing"/>
        <w:rPr>
          <w:sz w:val="24"/>
          <w:szCs w:val="24"/>
        </w:rPr>
      </w:pPr>
    </w:p>
    <w:p w:rsidR="00541041" w:rsidRDefault="00541041" w:rsidP="00541041">
      <w:pPr>
        <w:pStyle w:val="NoSpacing"/>
        <w:rPr>
          <w:sz w:val="24"/>
          <w:szCs w:val="24"/>
        </w:rPr>
      </w:pPr>
    </w:p>
    <w:p w:rsidR="00541041" w:rsidRDefault="00541041" w:rsidP="00541041">
      <w:pPr>
        <w:pStyle w:val="NoSpacing"/>
        <w:jc w:val="center"/>
        <w:rPr>
          <w:b/>
          <w:sz w:val="28"/>
          <w:szCs w:val="28"/>
        </w:rPr>
      </w:pPr>
      <w:r w:rsidRPr="00541041">
        <w:rPr>
          <w:b/>
          <w:sz w:val="28"/>
          <w:szCs w:val="28"/>
        </w:rPr>
        <w:t>Questions</w:t>
      </w:r>
    </w:p>
    <w:p w:rsidR="00541041" w:rsidRDefault="00541041" w:rsidP="00541041">
      <w:pPr>
        <w:pStyle w:val="NoSpacing"/>
        <w:jc w:val="center"/>
        <w:rPr>
          <w:b/>
          <w:sz w:val="28"/>
          <w:szCs w:val="28"/>
        </w:rPr>
      </w:pPr>
    </w:p>
    <w:p w:rsidR="00541041" w:rsidRDefault="00541041" w:rsidP="00541041">
      <w:pPr>
        <w:pStyle w:val="NoSpacing"/>
        <w:numPr>
          <w:ilvl w:val="0"/>
          <w:numId w:val="3"/>
        </w:numPr>
      </w:pPr>
      <w:r>
        <w:t xml:space="preserve">Describe the difference between genetic diversity, species </w:t>
      </w:r>
      <w:r w:rsidR="004600F2">
        <w:t>diversity</w:t>
      </w:r>
      <w:r>
        <w:t xml:space="preserve"> and ecosystem diversity.</w:t>
      </w:r>
    </w:p>
    <w:p w:rsidR="00541041" w:rsidRDefault="00541041" w:rsidP="00541041">
      <w:pPr>
        <w:pStyle w:val="NoSpacing"/>
        <w:numPr>
          <w:ilvl w:val="0"/>
          <w:numId w:val="3"/>
        </w:numPr>
      </w:pPr>
      <w:r>
        <w:t>Give three examples of anthropogenic activities.</w:t>
      </w:r>
    </w:p>
    <w:p w:rsidR="00C93B04" w:rsidRDefault="00C93B04" w:rsidP="00541041">
      <w:pPr>
        <w:pStyle w:val="NoSpacing"/>
        <w:numPr>
          <w:ilvl w:val="0"/>
          <w:numId w:val="3"/>
        </w:numPr>
      </w:pPr>
      <w:r>
        <w:t xml:space="preserve">Summarize the </w:t>
      </w:r>
      <w:proofErr w:type="gramStart"/>
      <w:r>
        <w:t>They</w:t>
      </w:r>
      <w:proofErr w:type="gramEnd"/>
      <w:r>
        <w:t xml:space="preserve"> Mysterious Neuse River Fish Killer.</w:t>
      </w:r>
    </w:p>
    <w:p w:rsidR="00016395" w:rsidRDefault="00016395" w:rsidP="00541041">
      <w:pPr>
        <w:pStyle w:val="NoSpacing"/>
        <w:numPr>
          <w:ilvl w:val="0"/>
          <w:numId w:val="3"/>
        </w:numPr>
      </w:pPr>
      <w:r>
        <w:t>What does an ecological footprint tell us? What is important to calculate?</w:t>
      </w:r>
    </w:p>
    <w:p w:rsidR="00C93B04" w:rsidRDefault="00C93B04" w:rsidP="00541041">
      <w:pPr>
        <w:pStyle w:val="NoSpacing"/>
        <w:numPr>
          <w:ilvl w:val="0"/>
          <w:numId w:val="3"/>
        </w:numPr>
      </w:pPr>
      <w:r>
        <w:t xml:space="preserve">What does an </w:t>
      </w:r>
      <w:bookmarkStart w:id="0" w:name="_GoBack"/>
      <w:bookmarkEnd w:id="0"/>
      <w:r>
        <w:t>environmental indicator tell scientists?</w:t>
      </w:r>
    </w:p>
    <w:p w:rsidR="00016395" w:rsidRDefault="00016395" w:rsidP="00541041">
      <w:pPr>
        <w:pStyle w:val="NoSpacing"/>
        <w:numPr>
          <w:ilvl w:val="0"/>
          <w:numId w:val="3"/>
        </w:numPr>
      </w:pPr>
      <w:r>
        <w:t xml:space="preserve">In what ways is </w:t>
      </w:r>
      <w:r w:rsidR="004600F2">
        <w:t>environmental</w:t>
      </w:r>
      <w:r>
        <w:t xml:space="preserve"> science different from other </w:t>
      </w:r>
      <w:r w:rsidR="004600F2">
        <w:t>sciences</w:t>
      </w:r>
      <w:r>
        <w:t>?</w:t>
      </w:r>
    </w:p>
    <w:p w:rsidR="009635C7" w:rsidRDefault="009635C7" w:rsidP="00541041">
      <w:pPr>
        <w:pStyle w:val="NoSpacing"/>
        <w:numPr>
          <w:ilvl w:val="0"/>
          <w:numId w:val="3"/>
        </w:numPr>
      </w:pPr>
      <w:r>
        <w:t>What is the current world population?  U.S. population?</w:t>
      </w:r>
    </w:p>
    <w:p w:rsidR="00016395" w:rsidRDefault="004600F2" w:rsidP="00541041">
      <w:pPr>
        <w:pStyle w:val="NoSpacing"/>
        <w:numPr>
          <w:ilvl w:val="0"/>
          <w:numId w:val="3"/>
        </w:numPr>
      </w:pPr>
      <w:r>
        <w:t>Explain</w:t>
      </w:r>
      <w:r w:rsidR="00016395">
        <w:t xml:space="preserve"> the scientific method and its application to the study of environmental problems.</w:t>
      </w:r>
    </w:p>
    <w:p w:rsidR="009635C7" w:rsidRDefault="009635C7" w:rsidP="00541041">
      <w:pPr>
        <w:pStyle w:val="NoSpacing"/>
        <w:numPr>
          <w:ilvl w:val="0"/>
          <w:numId w:val="3"/>
        </w:numPr>
      </w:pPr>
      <w:r>
        <w:t>Fill in the table below</w:t>
      </w:r>
    </w:p>
    <w:tbl>
      <w:tblPr>
        <w:tblStyle w:val="TableGrid"/>
        <w:tblW w:w="0" w:type="auto"/>
        <w:tblInd w:w="720" w:type="dxa"/>
        <w:tblLook w:val="04A0" w:firstRow="1" w:lastRow="0" w:firstColumn="1" w:lastColumn="0" w:noHBand="0" w:noVBand="1"/>
      </w:tblPr>
      <w:tblGrid>
        <w:gridCol w:w="2065"/>
        <w:gridCol w:w="2972"/>
        <w:gridCol w:w="2521"/>
        <w:gridCol w:w="2512"/>
      </w:tblGrid>
      <w:tr w:rsidR="009635C7" w:rsidTr="009635C7">
        <w:tc>
          <w:tcPr>
            <w:tcW w:w="2065" w:type="dxa"/>
          </w:tcPr>
          <w:p w:rsidR="009635C7" w:rsidRPr="009635C7" w:rsidRDefault="009635C7" w:rsidP="009635C7">
            <w:pPr>
              <w:pStyle w:val="NoSpacing"/>
              <w:jc w:val="center"/>
              <w:rPr>
                <w:b/>
                <w:sz w:val="24"/>
                <w:szCs w:val="24"/>
              </w:rPr>
            </w:pPr>
            <w:r w:rsidRPr="009635C7">
              <w:rPr>
                <w:b/>
                <w:sz w:val="24"/>
                <w:szCs w:val="24"/>
              </w:rPr>
              <w:t>Indicator</w:t>
            </w:r>
          </w:p>
        </w:tc>
        <w:tc>
          <w:tcPr>
            <w:tcW w:w="2972" w:type="dxa"/>
          </w:tcPr>
          <w:p w:rsidR="009635C7" w:rsidRPr="009635C7" w:rsidRDefault="009635C7" w:rsidP="009635C7">
            <w:pPr>
              <w:pStyle w:val="NoSpacing"/>
              <w:jc w:val="center"/>
              <w:rPr>
                <w:b/>
                <w:sz w:val="24"/>
                <w:szCs w:val="24"/>
              </w:rPr>
            </w:pPr>
            <w:r w:rsidRPr="009635C7">
              <w:rPr>
                <w:b/>
                <w:sz w:val="24"/>
                <w:szCs w:val="24"/>
              </w:rPr>
              <w:t>Recent trend</w:t>
            </w:r>
          </w:p>
        </w:tc>
        <w:tc>
          <w:tcPr>
            <w:tcW w:w="2521" w:type="dxa"/>
          </w:tcPr>
          <w:p w:rsidR="009635C7" w:rsidRPr="009635C7" w:rsidRDefault="009635C7" w:rsidP="009635C7">
            <w:pPr>
              <w:pStyle w:val="NoSpacing"/>
              <w:jc w:val="center"/>
              <w:rPr>
                <w:b/>
                <w:sz w:val="24"/>
                <w:szCs w:val="24"/>
              </w:rPr>
            </w:pPr>
            <w:r w:rsidRPr="009635C7">
              <w:rPr>
                <w:b/>
                <w:sz w:val="24"/>
                <w:szCs w:val="24"/>
              </w:rPr>
              <w:t>Outlook</w:t>
            </w:r>
          </w:p>
        </w:tc>
        <w:tc>
          <w:tcPr>
            <w:tcW w:w="2512" w:type="dxa"/>
          </w:tcPr>
          <w:p w:rsidR="009635C7" w:rsidRPr="009635C7" w:rsidRDefault="009635C7" w:rsidP="009635C7">
            <w:pPr>
              <w:pStyle w:val="NoSpacing"/>
              <w:jc w:val="center"/>
              <w:rPr>
                <w:b/>
                <w:sz w:val="24"/>
                <w:szCs w:val="24"/>
              </w:rPr>
            </w:pPr>
            <w:r w:rsidRPr="009635C7">
              <w:rPr>
                <w:b/>
                <w:sz w:val="24"/>
                <w:szCs w:val="24"/>
              </w:rPr>
              <w:t>Overall impact</w:t>
            </w:r>
          </w:p>
        </w:tc>
      </w:tr>
      <w:tr w:rsidR="009635C7" w:rsidRPr="00C26D29" w:rsidTr="009635C7">
        <w:tc>
          <w:tcPr>
            <w:tcW w:w="2065" w:type="dxa"/>
          </w:tcPr>
          <w:p w:rsidR="009635C7" w:rsidRPr="00C26D29" w:rsidRDefault="009635C7" w:rsidP="009635C7">
            <w:pPr>
              <w:pStyle w:val="NoSpacing"/>
              <w:rPr>
                <w:sz w:val="56"/>
                <w:szCs w:val="56"/>
              </w:rPr>
            </w:pPr>
          </w:p>
        </w:tc>
        <w:tc>
          <w:tcPr>
            <w:tcW w:w="2972" w:type="dxa"/>
          </w:tcPr>
          <w:p w:rsidR="009635C7" w:rsidRPr="00C26D29" w:rsidRDefault="009635C7" w:rsidP="009635C7">
            <w:pPr>
              <w:pStyle w:val="NoSpacing"/>
              <w:rPr>
                <w:sz w:val="56"/>
                <w:szCs w:val="56"/>
              </w:rPr>
            </w:pPr>
          </w:p>
        </w:tc>
        <w:tc>
          <w:tcPr>
            <w:tcW w:w="2521" w:type="dxa"/>
          </w:tcPr>
          <w:p w:rsidR="009635C7" w:rsidRPr="00C26D29" w:rsidRDefault="009635C7" w:rsidP="009635C7">
            <w:pPr>
              <w:pStyle w:val="NoSpacing"/>
              <w:rPr>
                <w:sz w:val="56"/>
                <w:szCs w:val="56"/>
              </w:rPr>
            </w:pPr>
          </w:p>
        </w:tc>
        <w:tc>
          <w:tcPr>
            <w:tcW w:w="2512" w:type="dxa"/>
          </w:tcPr>
          <w:p w:rsidR="009635C7" w:rsidRPr="00C26D29" w:rsidRDefault="009635C7" w:rsidP="009635C7">
            <w:pPr>
              <w:pStyle w:val="NoSpacing"/>
              <w:rPr>
                <w:sz w:val="56"/>
                <w:szCs w:val="56"/>
              </w:rPr>
            </w:pPr>
          </w:p>
        </w:tc>
      </w:tr>
      <w:tr w:rsidR="009635C7" w:rsidRPr="00C26D29" w:rsidTr="009635C7">
        <w:tc>
          <w:tcPr>
            <w:tcW w:w="2065" w:type="dxa"/>
          </w:tcPr>
          <w:p w:rsidR="009635C7" w:rsidRPr="00C26D29" w:rsidRDefault="009635C7" w:rsidP="009635C7">
            <w:pPr>
              <w:pStyle w:val="NoSpacing"/>
              <w:rPr>
                <w:sz w:val="56"/>
                <w:szCs w:val="56"/>
              </w:rPr>
            </w:pPr>
          </w:p>
        </w:tc>
        <w:tc>
          <w:tcPr>
            <w:tcW w:w="2972" w:type="dxa"/>
          </w:tcPr>
          <w:p w:rsidR="009635C7" w:rsidRPr="00C26D29" w:rsidRDefault="009635C7" w:rsidP="009635C7">
            <w:pPr>
              <w:pStyle w:val="NoSpacing"/>
              <w:rPr>
                <w:sz w:val="56"/>
                <w:szCs w:val="56"/>
              </w:rPr>
            </w:pPr>
          </w:p>
        </w:tc>
        <w:tc>
          <w:tcPr>
            <w:tcW w:w="2521" w:type="dxa"/>
          </w:tcPr>
          <w:p w:rsidR="009635C7" w:rsidRPr="00C26D29" w:rsidRDefault="009635C7" w:rsidP="009635C7">
            <w:pPr>
              <w:pStyle w:val="NoSpacing"/>
              <w:rPr>
                <w:sz w:val="56"/>
                <w:szCs w:val="56"/>
              </w:rPr>
            </w:pPr>
          </w:p>
        </w:tc>
        <w:tc>
          <w:tcPr>
            <w:tcW w:w="2512" w:type="dxa"/>
          </w:tcPr>
          <w:p w:rsidR="009635C7" w:rsidRPr="00C26D29" w:rsidRDefault="009635C7" w:rsidP="009635C7">
            <w:pPr>
              <w:pStyle w:val="NoSpacing"/>
              <w:rPr>
                <w:sz w:val="56"/>
                <w:szCs w:val="56"/>
              </w:rPr>
            </w:pPr>
          </w:p>
        </w:tc>
      </w:tr>
      <w:tr w:rsidR="009635C7" w:rsidRPr="00C26D29" w:rsidTr="009635C7">
        <w:tc>
          <w:tcPr>
            <w:tcW w:w="2065" w:type="dxa"/>
          </w:tcPr>
          <w:p w:rsidR="009635C7" w:rsidRPr="00C26D29" w:rsidRDefault="009635C7" w:rsidP="009635C7">
            <w:pPr>
              <w:pStyle w:val="NoSpacing"/>
              <w:rPr>
                <w:sz w:val="56"/>
                <w:szCs w:val="56"/>
              </w:rPr>
            </w:pPr>
          </w:p>
        </w:tc>
        <w:tc>
          <w:tcPr>
            <w:tcW w:w="2972" w:type="dxa"/>
          </w:tcPr>
          <w:p w:rsidR="009635C7" w:rsidRPr="00C26D29" w:rsidRDefault="009635C7" w:rsidP="009635C7">
            <w:pPr>
              <w:pStyle w:val="NoSpacing"/>
              <w:rPr>
                <w:sz w:val="56"/>
                <w:szCs w:val="56"/>
              </w:rPr>
            </w:pPr>
          </w:p>
        </w:tc>
        <w:tc>
          <w:tcPr>
            <w:tcW w:w="2521" w:type="dxa"/>
          </w:tcPr>
          <w:p w:rsidR="009635C7" w:rsidRPr="00C26D29" w:rsidRDefault="009635C7" w:rsidP="009635C7">
            <w:pPr>
              <w:pStyle w:val="NoSpacing"/>
              <w:rPr>
                <w:sz w:val="56"/>
                <w:szCs w:val="56"/>
              </w:rPr>
            </w:pPr>
          </w:p>
        </w:tc>
        <w:tc>
          <w:tcPr>
            <w:tcW w:w="2512" w:type="dxa"/>
          </w:tcPr>
          <w:p w:rsidR="009635C7" w:rsidRPr="00C26D29" w:rsidRDefault="009635C7" w:rsidP="009635C7">
            <w:pPr>
              <w:pStyle w:val="NoSpacing"/>
              <w:rPr>
                <w:sz w:val="56"/>
                <w:szCs w:val="56"/>
              </w:rPr>
            </w:pPr>
          </w:p>
        </w:tc>
      </w:tr>
      <w:tr w:rsidR="009635C7" w:rsidRPr="00C26D29" w:rsidTr="009635C7">
        <w:tc>
          <w:tcPr>
            <w:tcW w:w="2065" w:type="dxa"/>
          </w:tcPr>
          <w:p w:rsidR="009635C7" w:rsidRPr="00C26D29" w:rsidRDefault="009635C7" w:rsidP="009635C7">
            <w:pPr>
              <w:pStyle w:val="NoSpacing"/>
              <w:rPr>
                <w:sz w:val="56"/>
                <w:szCs w:val="56"/>
              </w:rPr>
            </w:pPr>
          </w:p>
        </w:tc>
        <w:tc>
          <w:tcPr>
            <w:tcW w:w="2972" w:type="dxa"/>
          </w:tcPr>
          <w:p w:rsidR="009635C7" w:rsidRPr="00C26D29" w:rsidRDefault="009635C7" w:rsidP="009635C7">
            <w:pPr>
              <w:pStyle w:val="NoSpacing"/>
              <w:rPr>
                <w:sz w:val="56"/>
                <w:szCs w:val="56"/>
              </w:rPr>
            </w:pPr>
          </w:p>
        </w:tc>
        <w:tc>
          <w:tcPr>
            <w:tcW w:w="2521" w:type="dxa"/>
          </w:tcPr>
          <w:p w:rsidR="009635C7" w:rsidRPr="00C26D29" w:rsidRDefault="009635C7" w:rsidP="009635C7">
            <w:pPr>
              <w:pStyle w:val="NoSpacing"/>
              <w:rPr>
                <w:sz w:val="56"/>
                <w:szCs w:val="56"/>
              </w:rPr>
            </w:pPr>
          </w:p>
        </w:tc>
        <w:tc>
          <w:tcPr>
            <w:tcW w:w="2512" w:type="dxa"/>
          </w:tcPr>
          <w:p w:rsidR="009635C7" w:rsidRPr="00C26D29" w:rsidRDefault="009635C7" w:rsidP="009635C7">
            <w:pPr>
              <w:pStyle w:val="NoSpacing"/>
              <w:rPr>
                <w:sz w:val="56"/>
                <w:szCs w:val="56"/>
              </w:rPr>
            </w:pPr>
          </w:p>
        </w:tc>
      </w:tr>
      <w:tr w:rsidR="009635C7" w:rsidRPr="00C26D29" w:rsidTr="009635C7">
        <w:tc>
          <w:tcPr>
            <w:tcW w:w="2065" w:type="dxa"/>
          </w:tcPr>
          <w:p w:rsidR="009635C7" w:rsidRPr="00C26D29" w:rsidRDefault="009635C7" w:rsidP="009635C7">
            <w:pPr>
              <w:pStyle w:val="NoSpacing"/>
              <w:rPr>
                <w:sz w:val="56"/>
                <w:szCs w:val="56"/>
              </w:rPr>
            </w:pPr>
          </w:p>
        </w:tc>
        <w:tc>
          <w:tcPr>
            <w:tcW w:w="2972" w:type="dxa"/>
          </w:tcPr>
          <w:p w:rsidR="009635C7" w:rsidRPr="00C26D29" w:rsidRDefault="009635C7" w:rsidP="009635C7">
            <w:pPr>
              <w:pStyle w:val="NoSpacing"/>
              <w:rPr>
                <w:sz w:val="56"/>
                <w:szCs w:val="56"/>
              </w:rPr>
            </w:pPr>
          </w:p>
        </w:tc>
        <w:tc>
          <w:tcPr>
            <w:tcW w:w="2521" w:type="dxa"/>
          </w:tcPr>
          <w:p w:rsidR="009635C7" w:rsidRPr="00C26D29" w:rsidRDefault="009635C7" w:rsidP="009635C7">
            <w:pPr>
              <w:pStyle w:val="NoSpacing"/>
              <w:rPr>
                <w:sz w:val="56"/>
                <w:szCs w:val="56"/>
              </w:rPr>
            </w:pPr>
          </w:p>
        </w:tc>
        <w:tc>
          <w:tcPr>
            <w:tcW w:w="2512" w:type="dxa"/>
          </w:tcPr>
          <w:p w:rsidR="009635C7" w:rsidRPr="00C26D29" w:rsidRDefault="009635C7" w:rsidP="009635C7">
            <w:pPr>
              <w:pStyle w:val="NoSpacing"/>
              <w:rPr>
                <w:sz w:val="56"/>
                <w:szCs w:val="56"/>
              </w:rPr>
            </w:pPr>
          </w:p>
        </w:tc>
      </w:tr>
    </w:tbl>
    <w:p w:rsidR="00C93B04" w:rsidRDefault="00C93B04" w:rsidP="00C93B04">
      <w:pPr>
        <w:pStyle w:val="NoSpacing"/>
        <w:ind w:left="720"/>
      </w:pPr>
    </w:p>
    <w:p w:rsidR="00C26D29" w:rsidRDefault="00C26D29" w:rsidP="00C26D29">
      <w:pPr>
        <w:pStyle w:val="NoSpacing"/>
        <w:numPr>
          <w:ilvl w:val="0"/>
          <w:numId w:val="3"/>
        </w:numPr>
      </w:pPr>
      <w:r>
        <w:t>Exploring your footprint: Make a list of the activities you did today and attempt to describe their impact on the five global environmental indicators described in this chapter.  For each activity, such as eating lunch or traveling to school, make as complete a list as you can of the resource and fuels that went into the activity and try to determine the impacts of using those resources. After completing your inventory, visits the website of the global footprint network www.footprintnetwork.org and complete the personal footprint calculator.  Compare the impacts you described with the impacts you are asked to identify in the personal footprint calculator</w:t>
      </w:r>
      <w:r w:rsidR="00B3213B">
        <w:t>.</w:t>
      </w:r>
    </w:p>
    <w:p w:rsidR="00B3213B" w:rsidRPr="00C26D29" w:rsidRDefault="00B3213B" w:rsidP="00B3213B">
      <w:pPr>
        <w:pStyle w:val="NoSpacing"/>
        <w:ind w:left="720"/>
      </w:pPr>
      <w:r>
        <w:t>Write a brief summary describing your footprint.</w:t>
      </w:r>
    </w:p>
    <w:p w:rsidR="00541041" w:rsidRDefault="00541041" w:rsidP="00541041">
      <w:pPr>
        <w:pStyle w:val="NoSpacing"/>
        <w:ind w:left="720"/>
        <w:rPr>
          <w:sz w:val="24"/>
          <w:szCs w:val="24"/>
        </w:rPr>
      </w:pPr>
    </w:p>
    <w:p w:rsidR="007F69DE" w:rsidRPr="007F69DE" w:rsidRDefault="007F69DE" w:rsidP="007F69DE">
      <w:pPr>
        <w:pStyle w:val="NoSpacing"/>
        <w:rPr>
          <w:sz w:val="24"/>
          <w:szCs w:val="24"/>
        </w:rPr>
      </w:pPr>
    </w:p>
    <w:sectPr w:rsidR="007F69DE" w:rsidRPr="007F69DE" w:rsidSect="007F69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20BEF"/>
    <w:multiLevelType w:val="hybridMultilevel"/>
    <w:tmpl w:val="1D4A2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733E3"/>
    <w:multiLevelType w:val="hybridMultilevel"/>
    <w:tmpl w:val="4FF2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85472"/>
    <w:multiLevelType w:val="hybridMultilevel"/>
    <w:tmpl w:val="AB009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DE"/>
    <w:rsid w:val="00016395"/>
    <w:rsid w:val="004600F2"/>
    <w:rsid w:val="00541041"/>
    <w:rsid w:val="006273BB"/>
    <w:rsid w:val="00780109"/>
    <w:rsid w:val="007F69DE"/>
    <w:rsid w:val="008229F2"/>
    <w:rsid w:val="009635C7"/>
    <w:rsid w:val="00A84799"/>
    <w:rsid w:val="00B3213B"/>
    <w:rsid w:val="00C26D29"/>
    <w:rsid w:val="00C9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45A3"/>
  <w15:chartTrackingRefBased/>
  <w15:docId w15:val="{1B536C6F-F3D2-41D7-A734-4132F98F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 w:type="table" w:styleId="TableGrid">
    <w:name w:val="Table Grid"/>
    <w:basedOn w:val="TableNormal"/>
    <w:uiPriority w:val="59"/>
    <w:rsid w:val="0096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JSD2</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Jennifer</dc:creator>
  <cp:keywords/>
  <dc:description/>
  <cp:lastModifiedBy>Foster Jennifer</cp:lastModifiedBy>
  <cp:revision>5</cp:revision>
  <dcterms:created xsi:type="dcterms:W3CDTF">2016-07-25T19:34:00Z</dcterms:created>
  <dcterms:modified xsi:type="dcterms:W3CDTF">2017-08-16T21:11:00Z</dcterms:modified>
</cp:coreProperties>
</file>